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761D9B" w:rsidTr="008E2CCD"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761D9B" w:rsidRDefault="00761D9B" w:rsidP="00761D9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185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761D9B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110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   </w:t>
            </w:r>
          </w:p>
        </w:tc>
      </w:tr>
      <w:tr w:rsidR="0087693B" w:rsidRPr="00761D9B" w:rsidTr="008E2CCD">
        <w:tc>
          <w:tcPr>
            <w:tcW w:w="1080" w:type="dxa"/>
            <w:vAlign w:val="center"/>
          </w:tcPr>
          <w:p w:rsidR="0087693B" w:rsidRPr="005F69CB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5F69CB" w:rsidRDefault="00740F6E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6</w:t>
            </w:r>
            <w:r w:rsidR="00BD4E7C" w:rsidRPr="005F69C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BD4E7C" w:rsidRPr="005F69CB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7693B" w:rsidRPr="005F69C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5F69C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000746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87693B" w:rsidRPr="00761D9B" w:rsidRDefault="0087693B" w:rsidP="0087693B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E813F4" w:rsidRPr="00761D9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61D9B" w:rsidRDefault="00A255D7" w:rsidP="00A255D7">
      <w:pPr>
        <w:pStyle w:val="Konnaopomba-besedilo"/>
        <w:spacing w:before="240"/>
        <w:ind w:firstLine="720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SPREMEMBA </w:t>
      </w:r>
      <w:r w:rsidR="00E813F4" w:rsidRPr="00761D9B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E813F4" w:rsidRPr="00761D9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740F6E" w:rsidRDefault="00740F6E" w:rsidP="00740F6E">
      <w:pPr>
        <w:pStyle w:val="Konnaopomba-besedilo"/>
        <w:jc w:val="center"/>
        <w:rPr>
          <w:rFonts w:ascii="Tahoma" w:hAnsi="Tahoma" w:cs="Tahoma"/>
          <w:szCs w:val="20"/>
        </w:rPr>
      </w:pPr>
      <w:r w:rsidRPr="00EB7446">
        <w:rPr>
          <w:rFonts w:ascii="Tahoma" w:hAnsi="Tahoma" w:cs="Tahoma"/>
          <w:b/>
          <w:szCs w:val="20"/>
        </w:rPr>
        <w:t>Rekonstrukcija ceste R3-696/6904 Slovenj Gradec – Mislinjska Dobrava, od km 1+600 do km 3+610 (Podgorje – Rogina)</w:t>
      </w:r>
    </w:p>
    <w:p w:rsidR="00740F6E" w:rsidRPr="00761D9B" w:rsidRDefault="00740F6E" w:rsidP="00E813F4">
      <w:pPr>
        <w:pStyle w:val="Konnaopomba-besedilo"/>
        <w:rPr>
          <w:rFonts w:ascii="Tahoma" w:hAnsi="Tahoma" w:cs="Tahoma"/>
          <w:szCs w:val="20"/>
        </w:rPr>
      </w:pPr>
    </w:p>
    <w:p w:rsidR="00E813F4" w:rsidRPr="00761D9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6273BF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761D9B">
        <w:rPr>
          <w:rFonts w:ascii="Tahoma" w:hAnsi="Tahoma" w:cs="Tahoma"/>
          <w:sz w:val="20"/>
          <w:szCs w:val="20"/>
        </w:rPr>
        <w:t xml:space="preserve"> so</w:t>
      </w:r>
      <w:r w:rsidR="00F64514" w:rsidRPr="00761D9B">
        <w:rPr>
          <w:rFonts w:ascii="Tahoma" w:hAnsi="Tahoma" w:cs="Tahoma"/>
          <w:sz w:val="20"/>
          <w:szCs w:val="20"/>
        </w:rPr>
        <w:t xml:space="preserve"> priložen</w:t>
      </w:r>
      <w:r w:rsidR="006273BF" w:rsidRPr="00761D9B">
        <w:rPr>
          <w:rFonts w:ascii="Tahoma" w:hAnsi="Tahoma" w:cs="Tahoma"/>
          <w:sz w:val="20"/>
          <w:szCs w:val="20"/>
        </w:rPr>
        <w:t xml:space="preserve">e </w:t>
      </w:r>
      <w:r w:rsidR="002E44F6" w:rsidRPr="00761D9B">
        <w:rPr>
          <w:rFonts w:ascii="Tahoma" w:hAnsi="Tahoma" w:cs="Tahoma"/>
          <w:sz w:val="20"/>
          <w:szCs w:val="20"/>
        </w:rPr>
        <w:t>spremenjene .</w:t>
      </w:r>
      <w:proofErr w:type="spellStart"/>
      <w:r w:rsidR="002E44F6" w:rsidRPr="00761D9B">
        <w:rPr>
          <w:rFonts w:ascii="Tahoma" w:hAnsi="Tahoma" w:cs="Tahoma"/>
          <w:sz w:val="20"/>
          <w:szCs w:val="20"/>
        </w:rPr>
        <w:t>xls</w:t>
      </w:r>
      <w:proofErr w:type="spellEnd"/>
      <w:r w:rsidR="002E44F6" w:rsidRPr="00761D9B">
        <w:rPr>
          <w:rFonts w:ascii="Tahoma" w:hAnsi="Tahoma" w:cs="Tahoma"/>
          <w:sz w:val="20"/>
          <w:szCs w:val="20"/>
        </w:rPr>
        <w:t xml:space="preserve"> </w:t>
      </w:r>
      <w:r w:rsidR="006273BF" w:rsidRPr="00761D9B">
        <w:rPr>
          <w:rFonts w:ascii="Tahoma" w:hAnsi="Tahoma" w:cs="Tahoma"/>
          <w:sz w:val="20"/>
          <w:szCs w:val="20"/>
        </w:rPr>
        <w:t xml:space="preserve">datoteke s </w:t>
      </w:r>
      <w:r w:rsidR="00E068DD" w:rsidRPr="00761D9B">
        <w:rPr>
          <w:rFonts w:ascii="Tahoma" w:hAnsi="Tahoma" w:cs="Tahoma"/>
          <w:sz w:val="20"/>
          <w:szCs w:val="20"/>
        </w:rPr>
        <w:t>popisi del</w:t>
      </w:r>
      <w:r w:rsidR="00740F6E">
        <w:rPr>
          <w:rFonts w:ascii="Tahoma" w:hAnsi="Tahoma" w:cs="Tahoma"/>
          <w:sz w:val="20"/>
          <w:szCs w:val="20"/>
        </w:rPr>
        <w:t xml:space="preserve"> in čistopis spremenjenega dokumenta »Navodila za pripravo ponudbe«</w:t>
      </w:r>
    </w:p>
    <w:p w:rsidR="00091022" w:rsidRPr="00761D9B" w:rsidRDefault="00091022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Obrazložitev sprememb:</w:t>
      </w:r>
    </w:p>
    <w:p w:rsidR="00B93819" w:rsidRPr="00761D9B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091022" w:rsidRPr="008512DE" w:rsidRDefault="00091022" w:rsidP="00E068DD">
      <w:pPr>
        <w:pStyle w:val="Telobesedila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</w:t>
      </w:r>
      <w:r w:rsidR="00BF0518"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popis </w:t>
      </w:r>
      <w:r w:rsid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="00761D9B"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 w:rsidR="00740F6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1</w:t>
      </w:r>
    </w:p>
    <w:p w:rsidR="00761D9B" w:rsidRPr="00761D9B" w:rsidRDefault="00740F6E" w:rsidP="00E068D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Cestno-prometni del v postavki 4.08: Dimenzija cevi je DN315- (fi271mm)</w:t>
      </w:r>
    </w:p>
    <w:p w:rsidR="00091022" w:rsidRPr="00761D9B" w:rsidRDefault="00091022" w:rsidP="00091022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512DE" w:rsidRPr="008512DE" w:rsidRDefault="008512DE" w:rsidP="008512DE">
      <w:pPr>
        <w:pStyle w:val="Telobesedila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</w:t>
      </w:r>
      <w:r w:rsidR="00740F6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Navodila za pripravo ponudbe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 w:rsidR="00740F6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3, 4, 5, 6 in 7</w:t>
      </w:r>
    </w:p>
    <w:p w:rsidR="00740F6E" w:rsidRDefault="00740F6E" w:rsidP="00761D9B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Zahtevana referenca za vodjo gradnje (točka 3.2.3.3) se v drugi alineji spremeni na:</w:t>
      </w:r>
    </w:p>
    <w:p w:rsidR="00740F6E" w:rsidRDefault="00740F6E" w:rsidP="00740F6E">
      <w:pPr>
        <w:pStyle w:val="Telobesedila2"/>
        <w:numPr>
          <w:ilvl w:val="0"/>
          <w:numId w:val="32"/>
        </w:numPr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Izvedba nosilne in obrabne asfaltne plasti na državni ali lokalni cesti skozi naselje dolžine vsaj 600m in širine vsaj 5,5m.</w:t>
      </w:r>
    </w:p>
    <w:p w:rsidR="00740F6E" w:rsidRDefault="00740F6E" w:rsidP="00740F6E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Zahtevana referenca za </w:t>
      </w:r>
      <w:r>
        <w:rPr>
          <w:rFonts w:ascii="Tahoma" w:hAnsi="Tahoma" w:cs="Tahoma"/>
          <w:szCs w:val="20"/>
        </w:rPr>
        <w:t>sodelujoči gospodarski subjekt</w:t>
      </w:r>
      <w:r>
        <w:rPr>
          <w:rFonts w:ascii="Tahoma" w:hAnsi="Tahoma" w:cs="Tahoma"/>
          <w:szCs w:val="20"/>
        </w:rPr>
        <w:t xml:space="preserve"> (točka 3.2.3.</w:t>
      </w:r>
      <w:r>
        <w:rPr>
          <w:rFonts w:ascii="Tahoma" w:hAnsi="Tahoma" w:cs="Tahoma"/>
          <w:szCs w:val="20"/>
        </w:rPr>
        <w:t>5</w:t>
      </w:r>
      <w:r>
        <w:rPr>
          <w:rFonts w:ascii="Tahoma" w:hAnsi="Tahoma" w:cs="Tahoma"/>
          <w:szCs w:val="20"/>
        </w:rPr>
        <w:t xml:space="preserve">) se v </w:t>
      </w:r>
      <w:r>
        <w:rPr>
          <w:rFonts w:ascii="Tahoma" w:hAnsi="Tahoma" w:cs="Tahoma"/>
          <w:szCs w:val="20"/>
        </w:rPr>
        <w:t>točki b)</w:t>
      </w:r>
      <w:r>
        <w:rPr>
          <w:rFonts w:ascii="Tahoma" w:hAnsi="Tahoma" w:cs="Tahoma"/>
          <w:szCs w:val="20"/>
        </w:rPr>
        <w:t xml:space="preserve"> spremeni na:</w:t>
      </w:r>
    </w:p>
    <w:p w:rsidR="00740F6E" w:rsidRDefault="00740F6E" w:rsidP="00740F6E">
      <w:pPr>
        <w:pStyle w:val="Telobesedila2"/>
        <w:numPr>
          <w:ilvl w:val="0"/>
          <w:numId w:val="32"/>
        </w:numPr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Izvedba nosilne in obrabne asf</w:t>
      </w:r>
      <w:r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>ltne plasti na državni ali lokalni cesti skozi naselje dolžine vsaj 600m in širine vsaj 5,5m.</w:t>
      </w:r>
    </w:p>
    <w:p w:rsidR="00740F6E" w:rsidRDefault="00740F6E" w:rsidP="00740F6E">
      <w:pPr>
        <w:pStyle w:val="Telobesedila2"/>
        <w:ind w:left="360"/>
        <w:jc w:val="left"/>
        <w:rPr>
          <w:rFonts w:ascii="Tahoma" w:hAnsi="Tahoma" w:cs="Tahoma"/>
          <w:szCs w:val="20"/>
        </w:rPr>
      </w:pPr>
    </w:p>
    <w:p w:rsidR="00D16F10" w:rsidRDefault="00D16F10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RPr="00761D9B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10" w:rsidRDefault="00733610">
      <w:r>
        <w:separator/>
      </w:r>
    </w:p>
  </w:endnote>
  <w:endnote w:type="continuationSeparator" w:id="0">
    <w:p w:rsidR="00733610" w:rsidRDefault="007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8512DE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F26D3D">
            <w:rPr>
              <w:rStyle w:val="tevilkastrani"/>
              <w:sz w:val="16"/>
            </w:rPr>
            <w:fldChar w:fldCharType="separate"/>
          </w:r>
          <w:r w:rsidR="008512DE">
            <w:rPr>
              <w:rStyle w:val="tevilkastrani"/>
              <w:noProof/>
              <w:sz w:val="16"/>
            </w:rPr>
            <w:t>2</w:t>
          </w:r>
          <w:r w:rsidR="00F26D3D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10" w:rsidRDefault="00733610">
      <w:r>
        <w:separator/>
      </w:r>
    </w:p>
  </w:footnote>
  <w:footnote w:type="continuationSeparator" w:id="0">
    <w:p w:rsidR="00733610" w:rsidRDefault="0073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F6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2937A93"/>
    <w:multiLevelType w:val="hybridMultilevel"/>
    <w:tmpl w:val="5F8E51E2"/>
    <w:lvl w:ilvl="0" w:tplc="D642187A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8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30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25"/>
  </w:num>
  <w:num w:numId="19">
    <w:abstractNumId w:val="26"/>
  </w:num>
  <w:num w:numId="20">
    <w:abstractNumId w:val="19"/>
  </w:num>
  <w:num w:numId="21">
    <w:abstractNumId w:val="0"/>
  </w:num>
  <w:num w:numId="22">
    <w:abstractNumId w:val="22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53"/>
    <w:rsid w:val="00017C79"/>
    <w:rsid w:val="000435B6"/>
    <w:rsid w:val="000646A9"/>
    <w:rsid w:val="0007400C"/>
    <w:rsid w:val="00090F89"/>
    <w:rsid w:val="00091022"/>
    <w:rsid w:val="000D1B9F"/>
    <w:rsid w:val="000E0393"/>
    <w:rsid w:val="00111DE5"/>
    <w:rsid w:val="00155553"/>
    <w:rsid w:val="001836BB"/>
    <w:rsid w:val="001925E5"/>
    <w:rsid w:val="001A11D6"/>
    <w:rsid w:val="00216549"/>
    <w:rsid w:val="002507C2"/>
    <w:rsid w:val="00266919"/>
    <w:rsid w:val="00290551"/>
    <w:rsid w:val="002B4D44"/>
    <w:rsid w:val="002D6B67"/>
    <w:rsid w:val="002E44F6"/>
    <w:rsid w:val="003133A6"/>
    <w:rsid w:val="003379EE"/>
    <w:rsid w:val="003560E2"/>
    <w:rsid w:val="003579C0"/>
    <w:rsid w:val="00384440"/>
    <w:rsid w:val="004079E1"/>
    <w:rsid w:val="00424A5A"/>
    <w:rsid w:val="0044323F"/>
    <w:rsid w:val="00473F4D"/>
    <w:rsid w:val="004870C9"/>
    <w:rsid w:val="004B34B5"/>
    <w:rsid w:val="004C1CAD"/>
    <w:rsid w:val="004F05CC"/>
    <w:rsid w:val="005170E7"/>
    <w:rsid w:val="00556816"/>
    <w:rsid w:val="005D4148"/>
    <w:rsid w:val="005D6077"/>
    <w:rsid w:val="005F3400"/>
    <w:rsid w:val="005F396A"/>
    <w:rsid w:val="005F69CB"/>
    <w:rsid w:val="006273BF"/>
    <w:rsid w:val="00634B0D"/>
    <w:rsid w:val="00637BE6"/>
    <w:rsid w:val="00691B4C"/>
    <w:rsid w:val="00692916"/>
    <w:rsid w:val="006A5E66"/>
    <w:rsid w:val="007111B1"/>
    <w:rsid w:val="00733610"/>
    <w:rsid w:val="0073725F"/>
    <w:rsid w:val="00740F6E"/>
    <w:rsid w:val="00761D9B"/>
    <w:rsid w:val="007C572C"/>
    <w:rsid w:val="007C58A2"/>
    <w:rsid w:val="007D7411"/>
    <w:rsid w:val="007F1332"/>
    <w:rsid w:val="008168A6"/>
    <w:rsid w:val="00843329"/>
    <w:rsid w:val="00850659"/>
    <w:rsid w:val="008512DE"/>
    <w:rsid w:val="008602E5"/>
    <w:rsid w:val="00861BDD"/>
    <w:rsid w:val="0087693B"/>
    <w:rsid w:val="008C01D5"/>
    <w:rsid w:val="008D128A"/>
    <w:rsid w:val="008F6FDA"/>
    <w:rsid w:val="00936B6C"/>
    <w:rsid w:val="00972039"/>
    <w:rsid w:val="00980366"/>
    <w:rsid w:val="009837DE"/>
    <w:rsid w:val="009B1FD9"/>
    <w:rsid w:val="00A02E3D"/>
    <w:rsid w:val="00A05C73"/>
    <w:rsid w:val="00A17575"/>
    <w:rsid w:val="00A255D7"/>
    <w:rsid w:val="00A26A96"/>
    <w:rsid w:val="00A2738E"/>
    <w:rsid w:val="00A34682"/>
    <w:rsid w:val="00AB716D"/>
    <w:rsid w:val="00AD3747"/>
    <w:rsid w:val="00AD5876"/>
    <w:rsid w:val="00B144DB"/>
    <w:rsid w:val="00B1613D"/>
    <w:rsid w:val="00B23A1F"/>
    <w:rsid w:val="00B36809"/>
    <w:rsid w:val="00B54E3B"/>
    <w:rsid w:val="00B83432"/>
    <w:rsid w:val="00B93819"/>
    <w:rsid w:val="00BB6CA5"/>
    <w:rsid w:val="00BC53B2"/>
    <w:rsid w:val="00BD4E7C"/>
    <w:rsid w:val="00BF0518"/>
    <w:rsid w:val="00BF5E72"/>
    <w:rsid w:val="00C21089"/>
    <w:rsid w:val="00C22883"/>
    <w:rsid w:val="00C309C5"/>
    <w:rsid w:val="00C5767D"/>
    <w:rsid w:val="00C63631"/>
    <w:rsid w:val="00C75646"/>
    <w:rsid w:val="00CD5735"/>
    <w:rsid w:val="00D046EA"/>
    <w:rsid w:val="00D16F10"/>
    <w:rsid w:val="00D3755E"/>
    <w:rsid w:val="00D553AA"/>
    <w:rsid w:val="00D73B6D"/>
    <w:rsid w:val="00D80B2C"/>
    <w:rsid w:val="00D81184"/>
    <w:rsid w:val="00DA3D09"/>
    <w:rsid w:val="00DB7CDA"/>
    <w:rsid w:val="00DC0A8A"/>
    <w:rsid w:val="00DF007C"/>
    <w:rsid w:val="00E068DD"/>
    <w:rsid w:val="00E11744"/>
    <w:rsid w:val="00E22590"/>
    <w:rsid w:val="00E455F7"/>
    <w:rsid w:val="00E51016"/>
    <w:rsid w:val="00E63896"/>
    <w:rsid w:val="00E66D5B"/>
    <w:rsid w:val="00E720D2"/>
    <w:rsid w:val="00E813F4"/>
    <w:rsid w:val="00EA1375"/>
    <w:rsid w:val="00F26D3D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FF10D"/>
  <w15:docId w15:val="{0E0B72AD-D993-4795-89F0-70F86F9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11D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A11D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1A11D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1A11D6"/>
    <w:rPr>
      <w:lang w:eastAsia="sl-SI"/>
    </w:rPr>
  </w:style>
  <w:style w:type="paragraph" w:styleId="Besedilooblaka">
    <w:name w:val="Balloon Text"/>
    <w:basedOn w:val="Navaden"/>
    <w:semiHidden/>
    <w:rsid w:val="001A11D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1A11D6"/>
  </w:style>
  <w:style w:type="paragraph" w:styleId="Telobesedila2">
    <w:name w:val="Body Text 2"/>
    <w:basedOn w:val="Navaden"/>
    <w:link w:val="Telobesedila2Znak"/>
    <w:rsid w:val="001A11D6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sid w:val="001A11D6"/>
    <w:rPr>
      <w:rFonts w:ascii="SL Dutch" w:hAnsi="SL Dutch"/>
      <w:sz w:val="20"/>
    </w:rPr>
  </w:style>
  <w:style w:type="paragraph" w:styleId="Telobesedila-zamik">
    <w:name w:val="Body Text Indent"/>
    <w:basedOn w:val="Navaden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1A11D6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avaden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Brezrazmikov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837DE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87693B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avaden"/>
    <w:rsid w:val="007C58A2"/>
    <w:pPr>
      <w:jc w:val="both"/>
    </w:pPr>
    <w:rPr>
      <w:rFonts w:ascii="Arial" w:hAnsi="Arial"/>
      <w:szCs w:val="20"/>
      <w:lang w:eastAsia="sl-SI"/>
    </w:rPr>
  </w:style>
  <w:style w:type="table" w:styleId="Tabelamrea">
    <w:name w:val="Table Grid"/>
    <w:basedOn w:val="Navadnatabela"/>
    <w:rsid w:val="008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Tina Pavlič</cp:lastModifiedBy>
  <cp:revision>6</cp:revision>
  <cp:lastPrinted>2008-09-04T08:55:00Z</cp:lastPrinted>
  <dcterms:created xsi:type="dcterms:W3CDTF">2021-04-20T05:40:00Z</dcterms:created>
  <dcterms:modified xsi:type="dcterms:W3CDTF">2021-06-15T09:16:00Z</dcterms:modified>
</cp:coreProperties>
</file>